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286AD5" w:rsidRDefault="00FC4D63" w:rsidP="00286AD5">
      <w:pPr>
        <w:ind w:right="-709"/>
        <w:jc w:val="center"/>
        <w:rPr>
          <w:rFonts w:cs="David"/>
          <w:sz w:val="24"/>
          <w:szCs w:val="24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לפרסום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286AD5">
        <w:rPr>
          <w:rFonts w:eastAsia="Times New Roman" w:cs="David" w:hint="cs"/>
          <w:b/>
          <w:bCs/>
          <w:sz w:val="24"/>
          <w:szCs w:val="24"/>
          <w:u w:val="single"/>
          <w:rtl/>
        </w:rPr>
        <w:t>40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-2016 </w:t>
      </w:r>
      <w:r w:rsidR="00286AD5" w:rsidRPr="00286AD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="00286AD5" w:rsidRPr="00286AD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286AD5" w:rsidRPr="00286AD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הטמעה</w:t>
      </w:r>
      <w:r w:rsidR="00286AD5" w:rsidRPr="00286AD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286AD5" w:rsidRPr="00286AD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ושדרוג</w:t>
      </w:r>
      <w:r w:rsidR="00286AD5" w:rsidRPr="00286AD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286AD5" w:rsidRPr="00286AD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למערכת</w:t>
      </w:r>
      <w:r w:rsidR="00286AD5" w:rsidRPr="00286AD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286AD5" w:rsidRPr="00286AD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מידע</w:t>
      </w:r>
      <w:r w:rsidR="00286AD5" w:rsidRPr="00286AD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286AD5" w:rsidRPr="00286AD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גיאוגרפי</w:t>
      </w:r>
      <w:r w:rsidR="00286AD5" w:rsidRPr="00286AD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(</w:t>
      </w:r>
      <w:r w:rsidR="00286AD5" w:rsidRPr="00286AD5">
        <w:rPr>
          <w:rFonts w:eastAsia="Times New Roman" w:cs="David"/>
          <w:b/>
          <w:bCs/>
          <w:sz w:val="24"/>
          <w:szCs w:val="24"/>
          <w:u w:val="single"/>
        </w:rPr>
        <w:t>GIS</w:t>
      </w:r>
      <w:r w:rsidR="00286AD5" w:rsidRPr="00286AD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)  </w:t>
      </w:r>
      <w:r w:rsidR="00286AD5" w:rsidRPr="00286AD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למשרד</w:t>
      </w:r>
      <w:r w:rsidR="00286AD5" w:rsidRPr="00286AD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286AD5" w:rsidRPr="00286AD5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  <w:r w:rsidR="00286AD5" w:rsidRPr="00286AD5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286AD5" w:rsidRPr="00286AD5">
        <w:rPr>
          <w:rFonts w:eastAsia="Times New Roman" w:cs="David" w:hint="eastAsia"/>
          <w:b/>
          <w:bCs/>
          <w:sz w:val="24"/>
          <w:szCs w:val="24"/>
          <w:u w:val="single"/>
          <w:rtl/>
        </w:rPr>
        <w:t xml:space="preserve">בישראל </w:t>
      </w:r>
    </w:p>
    <w:p w:rsidR="00286AD5" w:rsidRPr="00286AD5" w:rsidRDefault="00286AD5" w:rsidP="00286AD5">
      <w:pPr>
        <w:jc w:val="both"/>
        <w:rPr>
          <w:rFonts w:cs="David"/>
          <w:sz w:val="24"/>
          <w:szCs w:val="24"/>
          <w:rtl/>
        </w:rPr>
      </w:pPr>
      <w:r w:rsidRPr="00286AD5">
        <w:rPr>
          <w:rFonts w:cs="David" w:hint="eastAsia"/>
          <w:sz w:val="24"/>
          <w:szCs w:val="24"/>
          <w:rtl/>
        </w:rPr>
        <w:t>משרד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הבריאות</w:t>
      </w:r>
      <w:r w:rsidRPr="00286AD5">
        <w:rPr>
          <w:rFonts w:cs="David"/>
          <w:sz w:val="24"/>
          <w:szCs w:val="24"/>
          <w:rtl/>
        </w:rPr>
        <w:t xml:space="preserve">, </w:t>
      </w:r>
      <w:r w:rsidRPr="00286AD5">
        <w:rPr>
          <w:rFonts w:cs="David" w:hint="eastAsia"/>
          <w:sz w:val="24"/>
          <w:szCs w:val="24"/>
          <w:rtl/>
        </w:rPr>
        <w:t>אחראי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כרגולטור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לכלל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שירותי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הבריאות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בישראל</w:t>
      </w:r>
      <w:r w:rsidRPr="00286AD5">
        <w:rPr>
          <w:rFonts w:cs="David"/>
          <w:sz w:val="24"/>
          <w:szCs w:val="24"/>
          <w:rtl/>
        </w:rPr>
        <w:t xml:space="preserve">. </w:t>
      </w:r>
      <w:r w:rsidRPr="00286AD5">
        <w:rPr>
          <w:rFonts w:cs="David" w:hint="eastAsia"/>
          <w:sz w:val="24"/>
          <w:szCs w:val="24"/>
          <w:rtl/>
        </w:rPr>
        <w:t>ככזה</w:t>
      </w:r>
      <w:r w:rsidRPr="00286AD5">
        <w:rPr>
          <w:rFonts w:cs="David"/>
          <w:sz w:val="24"/>
          <w:szCs w:val="24"/>
          <w:rtl/>
        </w:rPr>
        <w:t xml:space="preserve">, </w:t>
      </w:r>
      <w:r w:rsidRPr="00286AD5">
        <w:rPr>
          <w:rFonts w:cs="David" w:hint="eastAsia"/>
          <w:sz w:val="24"/>
          <w:szCs w:val="24"/>
          <w:rtl/>
        </w:rPr>
        <w:t>הוא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בעל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השפעה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על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חייו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של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כל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אזרח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במדינה</w:t>
      </w:r>
      <w:r w:rsidRPr="00286AD5">
        <w:rPr>
          <w:rFonts w:cs="David"/>
          <w:sz w:val="24"/>
          <w:szCs w:val="24"/>
          <w:rtl/>
        </w:rPr>
        <w:t xml:space="preserve">. </w:t>
      </w:r>
      <w:r w:rsidRPr="00286AD5">
        <w:rPr>
          <w:rFonts w:cs="David" w:hint="eastAsia"/>
          <w:sz w:val="24"/>
          <w:szCs w:val="24"/>
          <w:rtl/>
        </w:rPr>
        <w:t>ההיבט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הגיאוגרפי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בפעילות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המשרד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הינו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בעל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חשיבות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רבה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במגוון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רחב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של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נושאים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וביניהם</w:t>
      </w:r>
      <w:r w:rsidRPr="00286AD5">
        <w:rPr>
          <w:rFonts w:cs="David"/>
          <w:sz w:val="24"/>
          <w:szCs w:val="24"/>
          <w:rtl/>
        </w:rPr>
        <w:t xml:space="preserve">: </w:t>
      </w:r>
      <w:r w:rsidRPr="00286AD5">
        <w:rPr>
          <w:rFonts w:cs="David" w:hint="eastAsia"/>
          <w:sz w:val="24"/>
          <w:szCs w:val="24"/>
          <w:rtl/>
        </w:rPr>
        <w:t>תכנון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פריסת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שירותים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רפואיים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בהתאם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לנתוני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אוכלוסייה</w:t>
      </w:r>
      <w:r w:rsidRPr="00286AD5">
        <w:rPr>
          <w:rFonts w:cs="David"/>
          <w:sz w:val="24"/>
          <w:szCs w:val="24"/>
          <w:rtl/>
        </w:rPr>
        <w:t xml:space="preserve">, </w:t>
      </w:r>
      <w:r w:rsidRPr="00286AD5">
        <w:rPr>
          <w:rFonts w:cs="David" w:hint="eastAsia"/>
          <w:sz w:val="24"/>
          <w:szCs w:val="24"/>
          <w:rtl/>
        </w:rPr>
        <w:t>אספקת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תמונת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מצב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עדכנית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של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פיזור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מחלות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או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זיהומים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והבנת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התפשטותם</w:t>
      </w:r>
      <w:r w:rsidRPr="00286AD5">
        <w:rPr>
          <w:rFonts w:cs="David"/>
          <w:sz w:val="24"/>
          <w:szCs w:val="24"/>
          <w:rtl/>
        </w:rPr>
        <w:t xml:space="preserve">, </w:t>
      </w:r>
      <w:r w:rsidRPr="00286AD5">
        <w:rPr>
          <w:rFonts w:cs="David" w:hint="eastAsia"/>
          <w:sz w:val="24"/>
          <w:szCs w:val="24"/>
          <w:rtl/>
        </w:rPr>
        <w:t>תמיכה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בקבלת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החלטות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במצבי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חירום</w:t>
      </w:r>
      <w:r w:rsidRPr="00286AD5">
        <w:rPr>
          <w:rFonts w:cs="David"/>
          <w:sz w:val="24"/>
          <w:szCs w:val="24"/>
          <w:rtl/>
        </w:rPr>
        <w:t xml:space="preserve"> (</w:t>
      </w:r>
      <w:r w:rsidRPr="00286AD5">
        <w:rPr>
          <w:rFonts w:cs="David" w:hint="eastAsia"/>
          <w:sz w:val="24"/>
          <w:szCs w:val="24"/>
          <w:rtl/>
        </w:rPr>
        <w:t>תמונת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מצב</w:t>
      </w:r>
      <w:r w:rsidRPr="00286AD5">
        <w:rPr>
          <w:rFonts w:cs="David"/>
          <w:sz w:val="24"/>
          <w:szCs w:val="24"/>
          <w:rtl/>
        </w:rPr>
        <w:t xml:space="preserve">, </w:t>
      </w:r>
      <w:r w:rsidRPr="00286AD5">
        <w:rPr>
          <w:rFonts w:cs="David" w:hint="eastAsia"/>
          <w:sz w:val="24"/>
          <w:szCs w:val="24"/>
          <w:rtl/>
        </w:rPr>
        <w:t>פיזור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מוקדי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סיוע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וכד</w:t>
      </w:r>
      <w:r w:rsidRPr="00286AD5">
        <w:rPr>
          <w:rFonts w:cs="David"/>
          <w:sz w:val="24"/>
          <w:szCs w:val="24"/>
          <w:rtl/>
        </w:rPr>
        <w:t xml:space="preserve">'), </w:t>
      </w:r>
      <w:r w:rsidRPr="00286AD5">
        <w:rPr>
          <w:rFonts w:cs="David" w:hint="eastAsia"/>
          <w:sz w:val="24"/>
          <w:szCs w:val="24"/>
          <w:rtl/>
        </w:rPr>
        <w:t>מחקר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מדעי</w:t>
      </w:r>
      <w:r w:rsidRPr="00286AD5">
        <w:rPr>
          <w:rFonts w:cs="David"/>
          <w:sz w:val="24"/>
          <w:szCs w:val="24"/>
          <w:rtl/>
        </w:rPr>
        <w:t xml:space="preserve"> (</w:t>
      </w:r>
      <w:r w:rsidRPr="00286AD5">
        <w:rPr>
          <w:rFonts w:cs="David" w:hint="eastAsia"/>
          <w:sz w:val="24"/>
          <w:szCs w:val="24"/>
          <w:rtl/>
        </w:rPr>
        <w:t>קשר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בין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פיזור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מחלות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לגורמי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סביבה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או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נתוני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אוכלוסייה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וכד</w:t>
      </w:r>
      <w:r w:rsidRPr="00286AD5">
        <w:rPr>
          <w:rFonts w:cs="David"/>
          <w:sz w:val="24"/>
          <w:szCs w:val="24"/>
          <w:rtl/>
        </w:rPr>
        <w:t xml:space="preserve">') </w:t>
      </w:r>
      <w:r w:rsidRPr="00286AD5">
        <w:rPr>
          <w:rFonts w:cs="David" w:hint="eastAsia"/>
          <w:sz w:val="24"/>
          <w:szCs w:val="24"/>
          <w:rtl/>
        </w:rPr>
        <w:t>ואספקת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מידע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שוטף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כשירות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לציבור</w:t>
      </w:r>
      <w:r w:rsidRPr="00286AD5">
        <w:rPr>
          <w:rFonts w:cs="David"/>
          <w:sz w:val="24"/>
          <w:szCs w:val="24"/>
          <w:rtl/>
        </w:rPr>
        <w:t xml:space="preserve"> (</w:t>
      </w:r>
      <w:r w:rsidRPr="00286AD5">
        <w:rPr>
          <w:rFonts w:cs="David" w:hint="eastAsia"/>
          <w:sz w:val="24"/>
          <w:szCs w:val="24"/>
          <w:rtl/>
        </w:rPr>
        <w:t>מיקום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מרפאות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ושירותים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וכד</w:t>
      </w:r>
      <w:r w:rsidRPr="00286AD5">
        <w:rPr>
          <w:rFonts w:cs="David"/>
          <w:sz w:val="24"/>
          <w:szCs w:val="24"/>
          <w:rtl/>
        </w:rPr>
        <w:t xml:space="preserve">'). </w:t>
      </w:r>
    </w:p>
    <w:p w:rsidR="00286AD5" w:rsidRDefault="00286AD5" w:rsidP="00286AD5">
      <w:pPr>
        <w:jc w:val="both"/>
        <w:rPr>
          <w:rFonts w:cs="David"/>
          <w:sz w:val="24"/>
          <w:szCs w:val="24"/>
          <w:rtl/>
        </w:rPr>
      </w:pPr>
      <w:r w:rsidRPr="00286AD5">
        <w:rPr>
          <w:rFonts w:cs="David" w:hint="eastAsia"/>
          <w:sz w:val="24"/>
          <w:szCs w:val="24"/>
          <w:rtl/>
        </w:rPr>
        <w:t>משרד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הבריאות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מבקש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לקבל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הצעות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להקמת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פרויקט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של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הטמעה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ושדרוג</w:t>
      </w:r>
      <w:r w:rsidRPr="00286AD5">
        <w:rPr>
          <w:rFonts w:cs="David"/>
          <w:sz w:val="24"/>
          <w:szCs w:val="24"/>
          <w:rtl/>
        </w:rPr>
        <w:t xml:space="preserve">  </w:t>
      </w:r>
      <w:r w:rsidRPr="00286AD5">
        <w:rPr>
          <w:rFonts w:cs="David" w:hint="eastAsia"/>
          <w:sz w:val="24"/>
          <w:szCs w:val="24"/>
          <w:rtl/>
        </w:rPr>
        <w:t>למערכת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מידע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גיאוגרפי</w:t>
      </w:r>
      <w:r w:rsidRPr="00286AD5">
        <w:rPr>
          <w:rFonts w:cs="David"/>
          <w:sz w:val="24"/>
          <w:szCs w:val="24"/>
          <w:rtl/>
        </w:rPr>
        <w:t xml:space="preserve"> (</w:t>
      </w:r>
      <w:r w:rsidRPr="00286AD5">
        <w:rPr>
          <w:rFonts w:cs="David"/>
          <w:sz w:val="24"/>
          <w:szCs w:val="24"/>
        </w:rPr>
        <w:t>GIS</w:t>
      </w:r>
      <w:r w:rsidRPr="00286AD5">
        <w:rPr>
          <w:rFonts w:cs="David"/>
          <w:sz w:val="24"/>
          <w:szCs w:val="24"/>
          <w:rtl/>
        </w:rPr>
        <w:t xml:space="preserve">)  </w:t>
      </w:r>
      <w:r w:rsidRPr="00286AD5">
        <w:rPr>
          <w:rFonts w:cs="David" w:hint="eastAsia"/>
          <w:sz w:val="24"/>
          <w:szCs w:val="24"/>
          <w:rtl/>
        </w:rPr>
        <w:t>במשרד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הבריאות</w:t>
      </w:r>
      <w:r w:rsidRPr="00286AD5">
        <w:rPr>
          <w:rFonts w:cs="David"/>
          <w:sz w:val="24"/>
          <w:szCs w:val="24"/>
          <w:rtl/>
        </w:rPr>
        <w:t>.</w:t>
      </w:r>
      <w:r>
        <w:rPr>
          <w:rFonts w:cs="David" w:hint="cs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על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הפתרון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המבוקש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לתת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מענה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לצורכי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המזמין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כמפורט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בדרישות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מכרז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זה</w:t>
      </w:r>
      <w:r w:rsidRPr="00286AD5">
        <w:rPr>
          <w:rFonts w:cs="David"/>
          <w:sz w:val="24"/>
          <w:szCs w:val="24"/>
          <w:rtl/>
        </w:rPr>
        <w:t xml:space="preserve">, </w:t>
      </w:r>
      <w:r w:rsidRPr="00286AD5">
        <w:rPr>
          <w:rFonts w:cs="David" w:hint="eastAsia"/>
          <w:sz w:val="24"/>
          <w:szCs w:val="24"/>
          <w:rtl/>
        </w:rPr>
        <w:t>באמצעות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ספק</w:t>
      </w:r>
      <w:r w:rsidRPr="00286AD5">
        <w:rPr>
          <w:rFonts w:cs="David"/>
          <w:sz w:val="24"/>
          <w:szCs w:val="24"/>
          <w:rtl/>
        </w:rPr>
        <w:t xml:space="preserve"> </w:t>
      </w:r>
      <w:r w:rsidRPr="00286AD5">
        <w:rPr>
          <w:rFonts w:cs="David" w:hint="eastAsia"/>
          <w:sz w:val="24"/>
          <w:szCs w:val="24"/>
          <w:rtl/>
        </w:rPr>
        <w:t>ישראלי</w:t>
      </w:r>
      <w:r w:rsidRPr="00286AD5">
        <w:rPr>
          <w:rFonts w:cs="David"/>
          <w:sz w:val="24"/>
          <w:szCs w:val="24"/>
          <w:rtl/>
        </w:rPr>
        <w:t xml:space="preserve">. </w:t>
      </w:r>
    </w:p>
    <w:p w:rsidR="008D1893" w:rsidRDefault="007C7646" w:rsidP="00286AD5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F63F77" w:rsidP="00F63F7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26</w:t>
            </w:r>
            <w:r w:rsidR="000D181D">
              <w:rPr>
                <w:rFonts w:cs="David" w:hint="cs"/>
                <w:sz w:val="24"/>
                <w:szCs w:val="24"/>
                <w:rtl/>
              </w:rPr>
              <w:t>/</w:t>
            </w:r>
            <w:r>
              <w:rPr>
                <w:rFonts w:cs="David" w:hint="cs"/>
                <w:sz w:val="24"/>
                <w:szCs w:val="24"/>
                <w:rtl/>
              </w:rPr>
              <w:t>09</w:t>
            </w:r>
            <w:r w:rsidR="000D181D">
              <w:rPr>
                <w:rFonts w:cs="David" w:hint="cs"/>
                <w:sz w:val="24"/>
                <w:szCs w:val="24"/>
                <w:rtl/>
              </w:rPr>
              <w:t>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F63F77" w:rsidP="00286AD5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09</w:t>
            </w:r>
            <w:r w:rsidR="000321A2">
              <w:rPr>
                <w:rFonts w:cs="David" w:hint="cs"/>
                <w:sz w:val="24"/>
                <w:szCs w:val="24"/>
                <w:rtl/>
              </w:rPr>
              <w:t>/</w:t>
            </w:r>
            <w:r w:rsidR="00286AD5">
              <w:rPr>
                <w:rFonts w:cs="David" w:hint="cs"/>
                <w:sz w:val="24"/>
                <w:szCs w:val="24"/>
                <w:rtl/>
              </w:rPr>
              <w:t>10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286AD5" w:rsidP="00F63F77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0</w:t>
            </w:r>
            <w:r w:rsidR="00F63F77">
              <w:rPr>
                <w:rFonts w:cs="David" w:hint="cs"/>
                <w:sz w:val="24"/>
                <w:szCs w:val="24"/>
                <w:rtl/>
              </w:rPr>
              <w:t>6</w:t>
            </w:r>
            <w:r w:rsidR="000321A2">
              <w:rPr>
                <w:rFonts w:cs="David" w:hint="cs"/>
                <w:sz w:val="24"/>
                <w:szCs w:val="24"/>
                <w:rtl/>
              </w:rPr>
              <w:t>/</w:t>
            </w:r>
            <w:r w:rsidR="00F63F77">
              <w:rPr>
                <w:rFonts w:cs="David" w:hint="cs"/>
                <w:sz w:val="24"/>
                <w:szCs w:val="24"/>
                <w:rtl/>
              </w:rPr>
              <w:t>11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שעה: 1</w:t>
            </w:r>
            <w:r w:rsidR="00B60BF4">
              <w:rPr>
                <w:rFonts w:cs="David" w:hint="cs"/>
                <w:sz w:val="24"/>
                <w:szCs w:val="24"/>
                <w:rtl/>
              </w:rPr>
              <w:t>3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>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286AD5"/>
    <w:rsid w:val="00361320"/>
    <w:rsid w:val="00387DD0"/>
    <w:rsid w:val="003A7028"/>
    <w:rsid w:val="00513EC8"/>
    <w:rsid w:val="00516CDF"/>
    <w:rsid w:val="00754BB7"/>
    <w:rsid w:val="007C7646"/>
    <w:rsid w:val="00831FCF"/>
    <w:rsid w:val="0086511E"/>
    <w:rsid w:val="008D1893"/>
    <w:rsid w:val="009D7449"/>
    <w:rsid w:val="00B60BF4"/>
    <w:rsid w:val="00BE6912"/>
    <w:rsid w:val="00C57691"/>
    <w:rsid w:val="00CA16EB"/>
    <w:rsid w:val="00DC775E"/>
    <w:rsid w:val="00E724C4"/>
    <w:rsid w:val="00ED51DF"/>
    <w:rsid w:val="00ED5534"/>
    <w:rsid w:val="00EE3685"/>
    <w:rsid w:val="00F63F77"/>
    <w:rsid w:val="00F947CE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202</Words>
  <Characters>1011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moh</Company>
  <LinksUpToDate>false</LinksUpToDate>
  <CharactersWithSpaces>1211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דורין אמויאל</dc:creator>
  <cp:lastModifiedBy>אמיר בן שטרית</cp:lastModifiedBy>
  <cp:revision>2</cp:revision>
  <dcterms:created xsi:type="dcterms:W3CDTF">2016-09-27T14:12:00Z</dcterms:created>
  <dcterms:modified xsi:type="dcterms:W3CDTF">2016-09-27T14:12:00Z</dcterms:modified>
</cp:coreProperties>
</file>